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4" w:rsidRPr="007B7C5F" w:rsidRDefault="00E87F29" w:rsidP="007C31F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562725" cy="3201672"/>
            <wp:effectExtent l="19050" t="0" r="9525" b="0"/>
            <wp:docPr id="1" name="Рисунок 1" descr="C:\Users\User\AppData\Local\Microsoft\Windows\Temporary Internet Files\Content.Word\IMG_20200915_17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0915_173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0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8E" w:rsidRDefault="00DA6D8E" w:rsidP="007C31F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C31F4" w:rsidRPr="007B7C5F" w:rsidRDefault="007C31F4" w:rsidP="007C31F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7C5F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7C31F4" w:rsidRPr="00987053" w:rsidRDefault="007C31F4" w:rsidP="0098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7053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7C31F4" w:rsidRPr="00987053" w:rsidRDefault="007C31F4" w:rsidP="0098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7053">
        <w:rPr>
          <w:rFonts w:ascii="Times New Roman" w:eastAsia="Calibri" w:hAnsi="Times New Roman" w:cs="Times New Roman"/>
          <w:b/>
          <w:sz w:val="36"/>
          <w:szCs w:val="36"/>
        </w:rPr>
        <w:t>«Английский язык»</w:t>
      </w:r>
    </w:p>
    <w:p w:rsidR="00987053" w:rsidRDefault="00987053" w:rsidP="007C31F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C31F4" w:rsidRPr="00987053" w:rsidRDefault="00987053" w:rsidP="007C31F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2019–</w:t>
      </w:r>
      <w:r w:rsidR="007C31F4" w:rsidRPr="00987053">
        <w:rPr>
          <w:rFonts w:ascii="Times New Roman" w:eastAsia="Calibri" w:hAnsi="Times New Roman" w:cs="Times New Roman"/>
          <w:sz w:val="36"/>
          <w:szCs w:val="36"/>
        </w:rPr>
        <w:t>2020 учебный год</w:t>
      </w:r>
    </w:p>
    <w:p w:rsidR="00987053" w:rsidRDefault="00987053" w:rsidP="007C31F4">
      <w:pPr>
        <w:rPr>
          <w:rFonts w:ascii="Times New Roman" w:eastAsia="Calibri" w:hAnsi="Times New Roman" w:cs="Times New Roman"/>
          <w:sz w:val="28"/>
          <w:szCs w:val="28"/>
        </w:rPr>
      </w:pPr>
    </w:p>
    <w:p w:rsidR="007C31F4" w:rsidRPr="007B7C5F" w:rsidRDefault="007C31F4" w:rsidP="00987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5F">
        <w:rPr>
          <w:rFonts w:ascii="Times New Roman" w:eastAsia="Calibri" w:hAnsi="Times New Roman" w:cs="Times New Roman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Давудян Татьяна Айказовна</w:t>
      </w:r>
      <w:r w:rsidR="004B03EE">
        <w:rPr>
          <w:rFonts w:ascii="Times New Roman" w:eastAsia="Calibri" w:hAnsi="Times New Roman" w:cs="Times New Roman"/>
          <w:sz w:val="28"/>
          <w:szCs w:val="28"/>
        </w:rPr>
        <w:t>, Козлова Татьяна Николаевна</w:t>
      </w:r>
    </w:p>
    <w:p w:rsidR="007C31F4" w:rsidRPr="007B7C5F" w:rsidRDefault="007C31F4" w:rsidP="00987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5F">
        <w:rPr>
          <w:rFonts w:ascii="Times New Roman" w:eastAsia="Calibri" w:hAnsi="Times New Roman" w:cs="Times New Roman"/>
          <w:sz w:val="28"/>
          <w:szCs w:val="28"/>
        </w:rPr>
        <w:t xml:space="preserve">Классы: </w:t>
      </w:r>
      <w:r>
        <w:rPr>
          <w:rFonts w:ascii="Times New Roman" w:eastAsia="Calibri" w:hAnsi="Times New Roman" w:cs="Times New Roman"/>
          <w:sz w:val="28"/>
          <w:szCs w:val="28"/>
        </w:rPr>
        <w:t>2-4</w:t>
      </w:r>
    </w:p>
    <w:p w:rsidR="00987053" w:rsidRDefault="00987053" w:rsidP="00987053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7C31F4" w:rsidRPr="007B7C5F" w:rsidRDefault="007C31F4" w:rsidP="00987053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B7C5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УМК</w:t>
      </w:r>
      <w:r w:rsidR="00DA6D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:</w:t>
      </w:r>
      <w:r w:rsidRPr="007B7C5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7C31F4" w:rsidRPr="007C31F4" w:rsidRDefault="007C31F4" w:rsidP="009870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5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Авторская программа.  </w:t>
      </w:r>
      <w:r w:rsidRPr="000F5A3F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A3F">
        <w:rPr>
          <w:rFonts w:ascii="Times New Roman" w:hAnsi="Times New Roman" w:cs="Times New Roman"/>
          <w:sz w:val="28"/>
          <w:szCs w:val="28"/>
        </w:rPr>
        <w:t xml:space="preserve">Вербицкая </w:t>
      </w:r>
      <w:r>
        <w:rPr>
          <w:rFonts w:ascii="Times New Roman" w:hAnsi="Times New Roman" w:cs="Times New Roman"/>
          <w:sz w:val="28"/>
          <w:szCs w:val="28"/>
        </w:rPr>
        <w:t>«Английский язык</w:t>
      </w:r>
      <w:r w:rsidRPr="009E7D99">
        <w:rPr>
          <w:rFonts w:ascii="Times New Roman" w:hAnsi="Times New Roman" w:cs="Times New Roman"/>
          <w:sz w:val="28"/>
          <w:szCs w:val="28"/>
        </w:rPr>
        <w:t>,</w:t>
      </w:r>
      <w:r w:rsidRPr="007C31F4">
        <w:rPr>
          <w:rFonts w:ascii="Times New Roman" w:hAnsi="Times New Roman" w:cs="Times New Roman"/>
          <w:sz w:val="28"/>
          <w:szCs w:val="28"/>
        </w:rPr>
        <w:t xml:space="preserve"> </w:t>
      </w:r>
      <w:r w:rsidR="004B03EE">
        <w:rPr>
          <w:rFonts w:ascii="Times New Roman" w:hAnsi="Times New Roman" w:cs="Times New Roman"/>
          <w:sz w:val="28"/>
          <w:szCs w:val="28"/>
        </w:rPr>
        <w:t>опубликованная</w:t>
      </w:r>
      <w:r w:rsidRPr="009E7D99">
        <w:rPr>
          <w:rFonts w:ascii="Times New Roman" w:hAnsi="Times New Roman" w:cs="Times New Roman"/>
          <w:sz w:val="28"/>
          <w:szCs w:val="28"/>
        </w:rPr>
        <w:t xml:space="preserve">   в </w:t>
      </w:r>
      <w:r w:rsidRPr="007C31F4">
        <w:rPr>
          <w:rFonts w:ascii="Times New Roman" w:hAnsi="Times New Roman" w:cs="Times New Roman"/>
          <w:sz w:val="28"/>
          <w:szCs w:val="28"/>
        </w:rPr>
        <w:t>сборнике «Английский язык: программа: 2-4 классы»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D99">
        <w:rPr>
          <w:rFonts w:ascii="Times New Roman" w:hAnsi="Times New Roman" w:cs="Times New Roman"/>
          <w:sz w:val="28"/>
          <w:szCs w:val="28"/>
        </w:rPr>
        <w:t>Предметная линия учебников</w:t>
      </w:r>
      <w:r w:rsidRPr="0073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A3F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A3F">
        <w:rPr>
          <w:rFonts w:ascii="Times New Roman" w:hAnsi="Times New Roman" w:cs="Times New Roman"/>
          <w:sz w:val="28"/>
          <w:szCs w:val="28"/>
        </w:rPr>
        <w:t>Вербицкая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C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FORWARD</w:t>
      </w:r>
      <w:r w:rsidRPr="007C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2-4</w:t>
      </w:r>
      <w:r w:rsidRPr="009E7D99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D99">
        <w:t xml:space="preserve"> </w:t>
      </w:r>
      <w:r w:rsidRPr="007C31F4">
        <w:rPr>
          <w:rFonts w:ascii="Times New Roman" w:hAnsi="Times New Roman" w:cs="Times New Roman"/>
          <w:sz w:val="28"/>
          <w:szCs w:val="28"/>
        </w:rPr>
        <w:t>М.:</w:t>
      </w:r>
      <w:r w:rsidRPr="007C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"Издательство </w:t>
      </w:r>
      <w:r w:rsidRPr="007C31F4">
        <w:rPr>
          <w:rFonts w:ascii="Times New Roman" w:hAnsi="Times New Roman" w:cs="Times New Roman"/>
          <w:sz w:val="28"/>
          <w:szCs w:val="28"/>
        </w:rPr>
        <w:t>Вентана-Граф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", 2017</w:t>
      </w:r>
      <w:r w:rsidRPr="007C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:rsidR="00052A13" w:rsidRDefault="007C31F4" w:rsidP="00987053">
      <w:pPr>
        <w:pStyle w:val="a6"/>
        <w:spacing w:before="0" w:beforeAutospacing="0" w:after="0" w:afterAutospacing="0"/>
      </w:pPr>
      <w:r w:rsidRPr="007B7C5F">
        <w:rPr>
          <w:rFonts w:eastAsia="Calibri"/>
          <w:sz w:val="28"/>
          <w:szCs w:val="28"/>
        </w:rPr>
        <w:t>Учебник:</w:t>
      </w:r>
      <w:r>
        <w:t xml:space="preserve"> </w:t>
      </w:r>
    </w:p>
    <w:p w:rsidR="007C31F4" w:rsidRDefault="007C31F4" w:rsidP="00987053">
      <w:pPr>
        <w:pStyle w:val="a6"/>
        <w:spacing w:before="0" w:beforeAutospacing="0" w:after="0" w:afterAutospacing="0"/>
        <w:rPr>
          <w:sz w:val="28"/>
          <w:szCs w:val="28"/>
        </w:rPr>
      </w:pPr>
      <w:r w:rsidRPr="001B36F7">
        <w:rPr>
          <w:color w:val="000000"/>
        </w:rPr>
        <w:t>"</w:t>
      </w:r>
      <w:r w:rsidRPr="007C31F4">
        <w:t xml:space="preserve"> </w:t>
      </w:r>
      <w:r w:rsidRPr="00395C04">
        <w:rPr>
          <w:lang w:val="en-US"/>
        </w:rPr>
        <w:t>FORWARD</w:t>
      </w:r>
      <w:r w:rsidRPr="00AB358C">
        <w:rPr>
          <w:color w:val="000000"/>
          <w:sz w:val="28"/>
          <w:szCs w:val="28"/>
        </w:rPr>
        <w:t xml:space="preserve"> " </w:t>
      </w:r>
      <w:r w:rsidR="004B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2-4</w:t>
      </w:r>
      <w:r w:rsidRPr="00AB358C">
        <w:rPr>
          <w:color w:val="000000"/>
          <w:sz w:val="28"/>
          <w:szCs w:val="28"/>
        </w:rPr>
        <w:t xml:space="preserve"> класс</w:t>
      </w:r>
      <w:r w:rsidRPr="000F5A3F">
        <w:rPr>
          <w:color w:val="000000"/>
        </w:rPr>
        <w:t xml:space="preserve"> </w:t>
      </w:r>
      <w:r w:rsidRPr="000F5A3F">
        <w:rPr>
          <w:color w:val="000000"/>
          <w:sz w:val="28"/>
          <w:szCs w:val="28"/>
        </w:rPr>
        <w:t>в 2-х частях</w:t>
      </w:r>
      <w:r w:rsidRPr="00AB358C">
        <w:rPr>
          <w:color w:val="000000"/>
          <w:sz w:val="28"/>
          <w:szCs w:val="28"/>
        </w:rPr>
        <w:t xml:space="preserve">. </w:t>
      </w:r>
      <w:r w:rsidRPr="000F5A3F">
        <w:rPr>
          <w:sz w:val="28"/>
          <w:szCs w:val="28"/>
        </w:rPr>
        <w:t>Вербицкая М.В.</w:t>
      </w:r>
      <w:r w:rsidRPr="00AB358C">
        <w:rPr>
          <w:sz w:val="28"/>
          <w:szCs w:val="28"/>
        </w:rPr>
        <w:t>»</w:t>
      </w:r>
    </w:p>
    <w:p w:rsidR="007C31F4" w:rsidRDefault="007C31F4" w:rsidP="00987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31F4" w:rsidRPr="009E7D99" w:rsidRDefault="007C31F4" w:rsidP="00987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часов в год        68</w:t>
      </w:r>
    </w:p>
    <w:p w:rsidR="007C31F4" w:rsidRPr="009E7D99" w:rsidRDefault="007C31F4" w:rsidP="00987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часов в неделю  2</w:t>
      </w:r>
    </w:p>
    <w:p w:rsidR="00DA6D8E" w:rsidRDefault="00DA6D8E" w:rsidP="007C31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053" w:rsidRDefault="00987053" w:rsidP="007C31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053" w:rsidRDefault="00987053" w:rsidP="007C31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053" w:rsidRDefault="00987053" w:rsidP="007C31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1F4" w:rsidRPr="009E7D99" w:rsidRDefault="007C31F4" w:rsidP="007C31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D99">
        <w:rPr>
          <w:rFonts w:ascii="Times New Roman" w:eastAsia="Calibri" w:hAnsi="Times New Roman" w:cs="Times New Roman"/>
          <w:b/>
          <w:sz w:val="28"/>
          <w:szCs w:val="28"/>
        </w:rPr>
        <w:t>г. Березники, 2019</w:t>
      </w:r>
    </w:p>
    <w:p w:rsidR="007C31F4" w:rsidRPr="00CD1051" w:rsidRDefault="007C31F4" w:rsidP="007C31F4">
      <w:pPr>
        <w:pStyle w:val="ConsPlusNormal"/>
        <w:ind w:left="-284" w:firstLine="284"/>
        <w:jc w:val="center"/>
        <w:rPr>
          <w:b/>
          <w:sz w:val="24"/>
          <w:szCs w:val="24"/>
        </w:rPr>
      </w:pPr>
      <w:r w:rsidRPr="00CD1051">
        <w:rPr>
          <w:b/>
          <w:sz w:val="24"/>
          <w:szCs w:val="24"/>
        </w:rPr>
        <w:t>Планируемые результаты освоения учебной программы  по предмету</w:t>
      </w:r>
    </w:p>
    <w:p w:rsidR="007C31F4" w:rsidRPr="00CD1051" w:rsidRDefault="007C31F4" w:rsidP="007C31F4">
      <w:pPr>
        <w:pStyle w:val="ConsPlusNormal"/>
        <w:ind w:left="-284" w:firstLine="284"/>
        <w:jc w:val="center"/>
        <w:rPr>
          <w:b/>
          <w:sz w:val="24"/>
          <w:szCs w:val="24"/>
        </w:rPr>
      </w:pPr>
      <w:r w:rsidRPr="00CD1051">
        <w:rPr>
          <w:b/>
          <w:sz w:val="24"/>
          <w:szCs w:val="24"/>
        </w:rPr>
        <w:t xml:space="preserve"> «Английский язык»</w:t>
      </w:r>
    </w:p>
    <w:p w:rsidR="007C31F4" w:rsidRDefault="007C31F4" w:rsidP="007C31F4">
      <w:pPr>
        <w:pStyle w:val="ConsPlusNormal"/>
        <w:ind w:left="-284" w:firstLine="284"/>
        <w:jc w:val="center"/>
        <w:rPr>
          <w:color w:val="000000"/>
          <w:sz w:val="24"/>
          <w:szCs w:val="24"/>
        </w:rPr>
      </w:pPr>
      <w:r w:rsidRPr="00616164">
        <w:rPr>
          <w:sz w:val="24"/>
          <w:szCs w:val="24"/>
        </w:rPr>
        <w:t xml:space="preserve">В результате изучения курса  «Английский язык» </w:t>
      </w:r>
      <w:r w:rsidRPr="00616164">
        <w:rPr>
          <w:color w:val="000000"/>
          <w:sz w:val="24"/>
          <w:szCs w:val="24"/>
        </w:rPr>
        <w:t>должны быть достигнуты определенные результаты.</w:t>
      </w:r>
    </w:p>
    <w:p w:rsidR="007C31F4" w:rsidRPr="001A62E6" w:rsidRDefault="007C31F4" w:rsidP="007C31F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Личностные результаты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 </w:t>
      </w: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личностными результатами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освоения учебного предмета понимается </w:t>
      </w: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система ценностных отношений обучающихся — к себе, другим участникам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образовательного процесса, самому образовательному процессу и его результатам,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сформированные в образовательном процессе.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Личностные результаты освоения учебного предмета формируются на основе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следующих </w:t>
      </w:r>
      <w:r w:rsidRPr="001A62E6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требований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Федерального государственного стандарта начального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общего образования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C31F4" w:rsidRPr="001A62E6" w:rsidRDefault="007C31F4" w:rsidP="007C31F4">
      <w:pPr>
        <w:shd w:val="clear" w:color="auto" w:fill="FFFFFF"/>
        <w:tabs>
          <w:tab w:val="left" w:pos="95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15"/>
          <w:sz w:val="24"/>
          <w:szCs w:val="24"/>
        </w:rPr>
        <w:t>1)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  основ   российской  гражданской   идентичности,   чувства </w:t>
      </w:r>
      <w:r w:rsidRPr="001A62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гордости за свою Родину, российский народ и историю России, осознание своей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этнической      и      национальной      принадлежности;      формирование     ценностей многонационального    российского    общества;    становление    гуманистических    и демократических ценностных ориентаций;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целостного, социально ориентированного взгляда на мир в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 органичном единстве и разнообразии природы, народов, куль тур и религий;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формирование уважительного  отношения  к иному мнению,  истории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культуре других народов;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начальными навыками адаптации в динамично изменяющемся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развивающемся мире;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принятие и освоение социальной роли обучающегося, развитие мотивов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учебной деятельности и формирование личностного смысла учения;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самостоятельности и личной ответственности за свои поступки, в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C31F4" w:rsidRPr="001A62E6" w:rsidRDefault="007C31F4" w:rsidP="007C31F4">
      <w:pPr>
        <w:widowControl w:val="0"/>
        <w:numPr>
          <w:ilvl w:val="0"/>
          <w:numId w:val="4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эстетических потребностей, ценностей и чувств;</w:t>
      </w:r>
    </w:p>
    <w:p w:rsidR="007C31F4" w:rsidRPr="001A62E6" w:rsidRDefault="007C31F4" w:rsidP="007C31F4">
      <w:pPr>
        <w:shd w:val="clear" w:color="auto" w:fill="FFFFFF"/>
        <w:tabs>
          <w:tab w:val="left" w:pos="9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7"/>
          <w:sz w:val="24"/>
          <w:szCs w:val="24"/>
        </w:rPr>
        <w:t>8)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развитие    этических    чувств,    доброжелательности    и    эмоционально-нравственной отзывчивости, понимания и сопереживания чувствам других людей;</w:t>
      </w:r>
    </w:p>
    <w:p w:rsidR="007C31F4" w:rsidRPr="001A62E6" w:rsidRDefault="007C31F4" w:rsidP="007C31F4">
      <w:pPr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5"/>
          <w:sz w:val="24"/>
          <w:szCs w:val="24"/>
        </w:rPr>
        <w:t>9)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развитие навыков сотрудничества со взрослыми и сверстниками в разных </w:t>
      </w:r>
      <w:r w:rsidRPr="001A62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социальных  ситуациях, умения не создавать конфликтов и находить выходы из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>спорных ситуаций;</w:t>
      </w:r>
    </w:p>
    <w:p w:rsidR="007C31F4" w:rsidRPr="001A62E6" w:rsidRDefault="007C31F4" w:rsidP="007C31F4">
      <w:pPr>
        <w:shd w:val="clear" w:color="auto" w:fill="FFFFFF"/>
        <w:tabs>
          <w:tab w:val="left" w:pos="95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10"/>
          <w:sz w:val="24"/>
          <w:szCs w:val="24"/>
        </w:rPr>
        <w:t>10)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установки на безопасный, здоровый образ жизни, наличие </w:t>
      </w:r>
      <w:r w:rsidRPr="001A62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мотивации к творческому труду, работе на результат, бережному отношению к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материальным и духовным ценностям.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Личностными результатами </w:t>
      </w:r>
      <w:r w:rsidRPr="001A62E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изучения иностранного языка в начальной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>школе являются: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•    общее представление о мире как о многоязычном и поликультурном </w:t>
      </w:r>
      <w:r w:rsidRPr="001A62E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сообществе;</w:t>
      </w:r>
    </w:p>
    <w:p w:rsidR="007C31F4" w:rsidRPr="001A62E6" w:rsidRDefault="007C31F4" w:rsidP="007C31F4">
      <w:pPr>
        <w:widowControl w:val="0"/>
        <w:numPr>
          <w:ilvl w:val="0"/>
          <w:numId w:val="39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осознание языка, в том числе иностранного, как основного средства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>общения между людьми;</w:t>
      </w:r>
    </w:p>
    <w:p w:rsidR="007C31F4" w:rsidRPr="001A62E6" w:rsidRDefault="007C31F4" w:rsidP="007C31F4">
      <w:pPr>
        <w:widowControl w:val="0"/>
        <w:numPr>
          <w:ilvl w:val="0"/>
          <w:numId w:val="39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знакомство с миром зарубежных сверстников с использованием средств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изучаемого иностранного языка (через детский фольклор, некоторые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образцы детской художественной литературы, традиции).</w:t>
      </w:r>
    </w:p>
    <w:p w:rsidR="007C31F4" w:rsidRPr="001A62E6" w:rsidRDefault="007C31F4" w:rsidP="007C31F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Метапредметные результаты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Под </w:t>
      </w: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метапредметными результатами </w:t>
      </w:r>
      <w:r w:rsidRPr="001A62E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освоения учебного предмета </w:t>
      </w: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включают в себя:</w:t>
      </w:r>
    </w:p>
    <w:p w:rsidR="007C31F4" w:rsidRPr="001A62E6" w:rsidRDefault="007C31F4" w:rsidP="007C31F4">
      <w:pPr>
        <w:shd w:val="clear" w:color="auto" w:fill="FFFFFF"/>
        <w:tabs>
          <w:tab w:val="left" w:pos="61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а)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освоение   учащимися   универсальных   учебных действий   (познавательных,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регулятивных,      коммуникативных),      обеспечивающих     овладение     ключевыми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компетенциями, составляющими основу умения учиться;</w:t>
      </w:r>
    </w:p>
    <w:p w:rsidR="007C31F4" w:rsidRPr="001A62E6" w:rsidRDefault="007C31F4" w:rsidP="007C31F4">
      <w:pPr>
        <w:shd w:val="clear" w:color="auto" w:fill="FFFFFF"/>
        <w:tabs>
          <w:tab w:val="left" w:pos="528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освоение учащимися межпредметных понятий.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Метапредметные результаты </w:t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освоения учебного предмета формируются на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 xml:space="preserve">основе следующих </w:t>
      </w:r>
      <w:r w:rsidRPr="001A62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требований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стандарта начального общего образования 2009 г</w:t>
      </w:r>
    </w:p>
    <w:p w:rsidR="007C31F4" w:rsidRPr="001A62E6" w:rsidRDefault="007C31F4" w:rsidP="007C31F4">
      <w:pPr>
        <w:shd w:val="clear" w:color="auto" w:fill="FFFFFF"/>
        <w:tabs>
          <w:tab w:val="left" w:pos="85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15"/>
          <w:sz w:val="24"/>
          <w:szCs w:val="24"/>
        </w:rPr>
        <w:t>1)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овладение способностью принимать и сохранять цели и задачи учебной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деятельности, поиска средств ее осуществления;</w:t>
      </w:r>
    </w:p>
    <w:p w:rsidR="007C31F4" w:rsidRPr="001A62E6" w:rsidRDefault="007C31F4" w:rsidP="007C31F4">
      <w:pPr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освоение способов решения проблем творческого и поискового характера;</w:t>
      </w:r>
    </w:p>
    <w:p w:rsidR="007C31F4" w:rsidRPr="001A62E6" w:rsidRDefault="007C31F4" w:rsidP="007C31F4">
      <w:pPr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умения планировать, контролировать и оценивать учебные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действия   в  соответствии   с  поставленной  задачей и  условиями ее реализации;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определять наиболее эффективные способы достижения результата;</w:t>
      </w:r>
    </w:p>
    <w:p w:rsidR="007C31F4" w:rsidRPr="001A62E6" w:rsidRDefault="007C31F4" w:rsidP="007C31F4">
      <w:pPr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   умения   понимать    причины   успеха/неуспеха   учебной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деятельности и способности конструктивно действовать даже в ситуациях неуспеха;</w:t>
      </w:r>
    </w:p>
    <w:p w:rsidR="007C31F4" w:rsidRPr="001A62E6" w:rsidRDefault="007C31F4" w:rsidP="007C31F4">
      <w:pPr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освоение начальных форм познавательной и личностной рефлексии;</w:t>
      </w:r>
    </w:p>
    <w:p w:rsidR="007C31F4" w:rsidRPr="001A62E6" w:rsidRDefault="007C31F4" w:rsidP="007C31F4">
      <w:pPr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использование знаково-символических средств представления информации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создания моделей изучаемых объектов и процессов,  схем решения учебных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практических задач;</w:t>
      </w:r>
    </w:p>
    <w:p w:rsidR="007C31F4" w:rsidRPr="001A62E6" w:rsidRDefault="007C31F4" w:rsidP="007C31F4">
      <w:pPr>
        <w:widowControl w:val="0"/>
        <w:numPr>
          <w:ilvl w:val="0"/>
          <w:numId w:val="4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активное использование речевых средств и средств информационных и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комму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никационных технологий (далее-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ИКТ) для решения коммуникативных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познавательных задач;</w:t>
      </w:r>
    </w:p>
    <w:p w:rsidR="007C31F4" w:rsidRPr="001A62E6" w:rsidRDefault="007C31F4" w:rsidP="007C31F4">
      <w:pPr>
        <w:widowControl w:val="0"/>
        <w:numPr>
          <w:ilvl w:val="0"/>
          <w:numId w:val="4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использование различных способов поиска (в справочных источниках и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открытом учебном информационном пространстве сети Интернет), сбора, обработки, </w:t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анализа,   организации,   передачи  и интерпретации информации в  соответствии с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коммуникативными и познавательными задачами и технологиями учебного предмета;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том числе умение вводить текст с помощью клавиатуры, фиксировать (записывать)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цифровой форме и анализировать изображения,   звуки,  измеряемые величины,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готовить    свое   выступление   и    выступать    с   аудио-, видео- и графическим сопровождением; соблюдать нормы информационной  избирательности, этики  и </w:t>
      </w:r>
      <w:r w:rsidRPr="001A62E6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этикета;</w:t>
      </w:r>
    </w:p>
    <w:p w:rsidR="007C31F4" w:rsidRPr="001A62E6" w:rsidRDefault="007C31F4" w:rsidP="007C31F4">
      <w:pPr>
        <w:widowControl w:val="0"/>
        <w:numPr>
          <w:ilvl w:val="0"/>
          <w:numId w:val="4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овладение навыками   смыслового  чтения  текстов  различных   стилей 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 w:rsidRPr="001A62E6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формах;</w:t>
      </w:r>
    </w:p>
    <w:p w:rsidR="007C31F4" w:rsidRPr="001A62E6" w:rsidRDefault="007C31F4" w:rsidP="007C31F4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  логическими    действиями   сравнения,   анализа,   синтеза,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</w:t>
      </w:r>
      <w:r w:rsidRPr="001A62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понятиям;</w:t>
      </w:r>
    </w:p>
    <w:p w:rsidR="007C31F4" w:rsidRPr="001A62E6" w:rsidRDefault="007C31F4" w:rsidP="007C31F4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готовность слушать собеседника и вести диалог; готовность признавать </w:t>
      </w:r>
      <w:r w:rsidRPr="001A62E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возможность существования различных точек зрения и права каждого иметь свою;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7C31F4" w:rsidRPr="001A62E6" w:rsidRDefault="007C31F4" w:rsidP="007C31F4">
      <w:pPr>
        <w:shd w:val="clear" w:color="auto" w:fill="FFFFFF"/>
        <w:tabs>
          <w:tab w:val="left" w:pos="126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-10"/>
          <w:sz w:val="24"/>
          <w:szCs w:val="24"/>
        </w:rPr>
        <w:t>12)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определение    общей    цели    и    путей    её    достижения;     умение </w:t>
      </w:r>
      <w:r w:rsidRPr="001A62E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договариваться  о распределении   функций и ролей в  совместной деятельности; </w:t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осуществлять взаимный контроль в совместной деятельности, адекватно оценивать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собственное поведение и поведение окружающих;</w:t>
      </w:r>
    </w:p>
    <w:p w:rsidR="007C31F4" w:rsidRPr="001A62E6" w:rsidRDefault="007C31F4" w:rsidP="007C31F4">
      <w:pPr>
        <w:widowControl w:val="0"/>
        <w:numPr>
          <w:ilvl w:val="0"/>
          <w:numId w:val="4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готовность конструктивно разрешать  конфликты посредством учёта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интересов сторон и сотрудничества;</w:t>
      </w:r>
    </w:p>
    <w:p w:rsidR="007C31F4" w:rsidRPr="001A62E6" w:rsidRDefault="007C31F4" w:rsidP="007C31F4">
      <w:pPr>
        <w:widowControl w:val="0"/>
        <w:numPr>
          <w:ilvl w:val="0"/>
          <w:numId w:val="4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  начальными   сведениями   о    сущности   и   особенностях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объектов,    процессов    и   явлений    действительности    (природных,    социальных,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культурных, технических и др.) в соответствии с содержанием конкретного учебного </w:t>
      </w:r>
      <w:r w:rsidRPr="001A62E6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предмета;</w:t>
      </w:r>
    </w:p>
    <w:p w:rsidR="007C31F4" w:rsidRPr="001A62E6" w:rsidRDefault="007C31F4" w:rsidP="007C31F4">
      <w:pPr>
        <w:widowControl w:val="0"/>
        <w:numPr>
          <w:ilvl w:val="0"/>
          <w:numId w:val="4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овладение   базовыми  предметными   и межпредметными  понятиями,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отражающими существенные связи и отношения между объектами и процессами;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16) умение работать в материальной и информационной среде начального </w:t>
      </w:r>
      <w:r w:rsidRPr="001A62E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общего образования (в том числе с учебными моделями) в соответствии с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содержанием конкретного учебного предмета.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Метапредметными результатами </w:t>
      </w:r>
      <w:r w:rsidRPr="001A62E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изучения иностранного языка в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начальной школе являются:</w:t>
      </w:r>
    </w:p>
    <w:p w:rsidR="007C31F4" w:rsidRPr="001A62E6" w:rsidRDefault="007C31F4" w:rsidP="007C31F4">
      <w:pPr>
        <w:widowControl w:val="0"/>
        <w:numPr>
          <w:ilvl w:val="0"/>
          <w:numId w:val="4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развитие умения взаимодействовать с окружающими, выполняя разные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роли в пределах речевых потребностей и возможностей младшего школьника;</w:t>
      </w:r>
    </w:p>
    <w:p w:rsidR="007C31F4" w:rsidRPr="001A62E6" w:rsidRDefault="007C31F4" w:rsidP="007C31F4">
      <w:pPr>
        <w:widowControl w:val="0"/>
        <w:numPr>
          <w:ilvl w:val="0"/>
          <w:numId w:val="4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развитие коммуникативных способностей школьника, умения выбирать </w:t>
      </w: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адекватные    языковые    и   речевые    средства    для    успешного    решения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элементарной коммуникативной задачи;</w:t>
      </w:r>
    </w:p>
    <w:p w:rsidR="007C31F4" w:rsidRPr="001A62E6" w:rsidRDefault="007C31F4" w:rsidP="007C31F4">
      <w:pPr>
        <w:widowControl w:val="0"/>
        <w:numPr>
          <w:ilvl w:val="0"/>
          <w:numId w:val="4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расширение общего лингвистического кругозора младшего школьника;</w:t>
      </w:r>
    </w:p>
    <w:p w:rsidR="007C31F4" w:rsidRPr="001A62E6" w:rsidRDefault="007C31F4" w:rsidP="007C31F4">
      <w:pPr>
        <w:widowControl w:val="0"/>
        <w:numPr>
          <w:ilvl w:val="0"/>
          <w:numId w:val="4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 познавательной,   эмоциональной  и волевой   сфер   младшего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школьника; формирование мотивации к изучению иностранного языка;</w:t>
      </w:r>
    </w:p>
    <w:p w:rsidR="007C31F4" w:rsidRPr="001A62E6" w:rsidRDefault="007C31F4" w:rsidP="007C31F4">
      <w:pPr>
        <w:widowControl w:val="0"/>
        <w:numPr>
          <w:ilvl w:val="0"/>
          <w:numId w:val="4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умением координированной работы с разными компонентами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учебно-методического комплекта (учебником, аудиодиском, рабочей тетрадью, </w:t>
      </w:r>
      <w:r w:rsidRPr="001A62E6">
        <w:rPr>
          <w:rFonts w:ascii="Times New Roman" w:hAnsi="Times New Roman" w:cs="Times New Roman"/>
          <w:color w:val="000000"/>
          <w:spacing w:val="4"/>
          <w:sz w:val="24"/>
          <w:szCs w:val="24"/>
        </w:rPr>
        <w:t>справочными материалами ит.д.)</w:t>
      </w:r>
    </w:p>
    <w:p w:rsidR="007C31F4" w:rsidRPr="001A62E6" w:rsidRDefault="007C31F4" w:rsidP="007C31F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Предметные результаты</w:t>
      </w:r>
    </w:p>
    <w:p w:rsidR="007C31F4" w:rsidRPr="001A62E6" w:rsidRDefault="007C31F4" w:rsidP="007C31F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62E6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Предметные результаты </w:t>
      </w:r>
      <w:r w:rsidRPr="001A62E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освоения учебного предмета формируются на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 xml:space="preserve">основе следующих </w:t>
      </w:r>
      <w:r w:rsidRPr="001A62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требований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стандарта начального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общего образования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C31F4" w:rsidRPr="001A62E6" w:rsidRDefault="007C31F4" w:rsidP="007C31F4">
      <w:pPr>
        <w:widowControl w:val="0"/>
        <w:numPr>
          <w:ilvl w:val="0"/>
          <w:numId w:val="4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приобретение начальных навыков общения в устной и письменной форме с </w:t>
      </w: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носителями   иностранного   языка   на   основе   своих   речевых   возможностей   и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потребностей; освоение правил речевого и неречевого поведения;</w:t>
      </w:r>
    </w:p>
    <w:p w:rsidR="007C31F4" w:rsidRPr="001A62E6" w:rsidRDefault="007C31F4" w:rsidP="007C31F4">
      <w:pPr>
        <w:widowControl w:val="0"/>
        <w:numPr>
          <w:ilvl w:val="0"/>
          <w:numId w:val="4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освоение начальных лингвистических представлений, необходимых для </w:t>
      </w:r>
      <w:r w:rsidRPr="001A62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овладения на элементарном уровне устной и письменной речью на иностранном </w:t>
      </w: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>языке, расширение лингвистического кругозора;</w:t>
      </w:r>
    </w:p>
    <w:p w:rsidR="007C31F4" w:rsidRDefault="007C31F4" w:rsidP="007C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2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сформированность дружелюбного отношения и толерантности к носителям </w:t>
      </w:r>
      <w:r w:rsidRPr="001A62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другого языка на основе знакомства с жизнью своих сверстников в других странах, с </w:t>
      </w:r>
      <w:r w:rsidRPr="001A62E6">
        <w:rPr>
          <w:rFonts w:ascii="Times New Roman" w:hAnsi="Times New Roman" w:cs="Times New Roman"/>
          <w:color w:val="000000"/>
          <w:sz w:val="24"/>
          <w:szCs w:val="24"/>
        </w:rPr>
        <w:t>детским фольклором и доступными образцами детской художественной литературы</w:t>
      </w:r>
    </w:p>
    <w:p w:rsidR="004B03EE" w:rsidRDefault="004B03EE" w:rsidP="007C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95"/>
        <w:gridCol w:w="93"/>
        <w:gridCol w:w="4683"/>
      </w:tblGrid>
      <w:tr w:rsidR="004B03EE" w:rsidRPr="008906E2" w:rsidTr="002D3F1E">
        <w:tc>
          <w:tcPr>
            <w:tcW w:w="9571" w:type="dxa"/>
            <w:gridSpan w:val="3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AA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w w:val="101"/>
                <w:sz w:val="24"/>
                <w:szCs w:val="24"/>
              </w:rPr>
              <w:t>Графика, каллиграфия, орфография</w:t>
            </w:r>
          </w:p>
        </w:tc>
      </w:tr>
      <w:tr w:rsidR="004B03EE" w:rsidRPr="008906E2" w:rsidTr="002D3F1E">
        <w:tc>
          <w:tcPr>
            <w:tcW w:w="4795" w:type="dxa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Выпускник научится:</w:t>
            </w:r>
          </w:p>
        </w:tc>
        <w:tc>
          <w:tcPr>
            <w:tcW w:w="4776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4B03EE" w:rsidRPr="008906E2" w:rsidTr="002D3F1E">
        <w:tc>
          <w:tcPr>
            <w:tcW w:w="4795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пользоваться английским алфавитом, знать последовательность букв в нём;</w:t>
            </w:r>
          </w:p>
          <w:p w:rsidR="004B03EE" w:rsidRDefault="004B03EE" w:rsidP="002D3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2"/>
          </w:tcPr>
          <w:p w:rsidR="004B03EE" w:rsidRPr="002E18AA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8AA"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4"/>
                <w:szCs w:val="24"/>
              </w:rPr>
              <w:t xml:space="preserve">сравнивать    и   анализировать   буквосочетания   английского   языка   и   их </w:t>
            </w:r>
            <w:r w:rsidRPr="002E18AA">
              <w:rPr>
                <w:rFonts w:ascii="Times New Roman" w:hAnsi="Times New Roman" w:cs="Times New Roman"/>
                <w:i/>
                <w:color w:val="000000"/>
                <w:spacing w:val="-6"/>
                <w:w w:val="101"/>
                <w:sz w:val="24"/>
                <w:szCs w:val="24"/>
              </w:rPr>
              <w:t>транскрипцию;</w:t>
            </w:r>
          </w:p>
        </w:tc>
      </w:tr>
      <w:tr w:rsidR="004B03EE" w:rsidRPr="008906E2" w:rsidTr="002D3F1E">
        <w:tc>
          <w:tcPr>
            <w:tcW w:w="4795" w:type="dxa"/>
          </w:tcPr>
          <w:p w:rsidR="004B03EE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 xml:space="preserve">воспроизводить  графически и каллиграфически корректно  все английские </w:t>
            </w: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буквы алфавита (полупечатное написание букв, слов)</w:t>
            </w:r>
          </w:p>
        </w:tc>
        <w:tc>
          <w:tcPr>
            <w:tcW w:w="4776" w:type="dxa"/>
            <w:gridSpan w:val="2"/>
          </w:tcPr>
          <w:p w:rsidR="004B03EE" w:rsidRPr="002E18AA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8AA">
              <w:rPr>
                <w:rFonts w:ascii="Times New Roman" w:hAnsi="Times New Roman" w:cs="Times New Roman"/>
                <w:i/>
                <w:color w:val="000000"/>
                <w:w w:val="101"/>
                <w:sz w:val="24"/>
                <w:szCs w:val="24"/>
              </w:rPr>
              <w:t xml:space="preserve">группировать слова в соответствии с изученными правилами чтения; </w:t>
            </w:r>
          </w:p>
          <w:p w:rsidR="004B03EE" w:rsidRPr="002E18AA" w:rsidRDefault="004B03EE" w:rsidP="002D3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03EE" w:rsidRPr="008906E2" w:rsidTr="002D3F1E">
        <w:tc>
          <w:tcPr>
            <w:tcW w:w="4795" w:type="dxa"/>
          </w:tcPr>
          <w:p w:rsidR="004B03EE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находить и сравнивать (в объёме содержания курса) такие языковые единицы, </w:t>
            </w:r>
            <w:r w:rsidRPr="008906E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как звук, буква, слово.</w:t>
            </w:r>
          </w:p>
        </w:tc>
        <w:tc>
          <w:tcPr>
            <w:tcW w:w="4776" w:type="dxa"/>
            <w:gridSpan w:val="2"/>
          </w:tcPr>
          <w:p w:rsidR="004B03EE" w:rsidRPr="002E18AA" w:rsidRDefault="004B03EE" w:rsidP="002D3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8AA">
              <w:rPr>
                <w:rFonts w:ascii="Times New Roman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уточнять написание слова по словарю учебника.</w:t>
            </w:r>
            <w:r w:rsidRPr="002E18AA">
              <w:rPr>
                <w:rFonts w:ascii="Times New Roman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br/>
            </w:r>
          </w:p>
        </w:tc>
      </w:tr>
      <w:tr w:rsidR="004B03EE" w:rsidRPr="008906E2" w:rsidTr="002D3F1E">
        <w:tc>
          <w:tcPr>
            <w:tcW w:w="4795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применять   основные  правила  чтения   и   орфографии,   изученные  в  курсе </w:t>
            </w:r>
            <w:r w:rsidRPr="008906E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начальной школы;</w:t>
            </w:r>
          </w:p>
        </w:tc>
        <w:tc>
          <w:tcPr>
            <w:tcW w:w="4776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</w:p>
        </w:tc>
      </w:tr>
      <w:tr w:rsidR="004B03EE" w:rsidRPr="008906E2" w:rsidTr="002D3F1E">
        <w:tc>
          <w:tcPr>
            <w:tcW w:w="4795" w:type="dxa"/>
          </w:tcPr>
          <w:p w:rsidR="004B03EE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отличать буквы от знаков транскрипции.</w:t>
            </w:r>
          </w:p>
        </w:tc>
        <w:tc>
          <w:tcPr>
            <w:tcW w:w="4776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03EE" w:rsidRPr="008906E2" w:rsidTr="002D3F1E">
        <w:tc>
          <w:tcPr>
            <w:tcW w:w="9571" w:type="dxa"/>
            <w:gridSpan w:val="3"/>
          </w:tcPr>
          <w:p w:rsidR="004B03EE" w:rsidRPr="002E18AA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AA">
              <w:rPr>
                <w:rFonts w:ascii="Times New Roman" w:hAnsi="Times New Roman" w:cs="Times New Roman"/>
                <w:b/>
                <w:bCs/>
                <w:iCs/>
                <w:color w:val="000000"/>
                <w:w w:val="101"/>
                <w:sz w:val="24"/>
                <w:szCs w:val="24"/>
              </w:rPr>
              <w:t>Фонетическая сторона речи</w:t>
            </w:r>
          </w:p>
        </w:tc>
      </w:tr>
      <w:tr w:rsidR="004B03EE" w:rsidRPr="008906E2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Выпускник научится:</w:t>
            </w:r>
          </w:p>
        </w:tc>
        <w:tc>
          <w:tcPr>
            <w:tcW w:w="4683" w:type="dxa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7"/>
                <w:w w:val="101"/>
                <w:sz w:val="24"/>
                <w:szCs w:val="24"/>
              </w:rPr>
              <w:t xml:space="preserve">адекватно произносить и различать на слух все звуки английского языка; </w:t>
            </w: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соблюдать нормы произношения звуков;</w:t>
            </w:r>
          </w:p>
        </w:tc>
        <w:tc>
          <w:tcPr>
            <w:tcW w:w="4683" w:type="dxa"/>
          </w:tcPr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5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распознавать случаи использования связующего " r" и соблюдать их в речи;</w:t>
            </w:r>
          </w:p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соблюдать правильное ударение в изол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иро</w:t>
            </w: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анных словах и фразах;</w:t>
            </w:r>
          </w:p>
        </w:tc>
        <w:tc>
          <w:tcPr>
            <w:tcW w:w="4683" w:type="dxa"/>
          </w:tcPr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5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соблюдать интонацию перечисления;</w:t>
            </w:r>
          </w:p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4"/>
                <w:szCs w:val="24"/>
              </w:rPr>
            </w:pP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8906E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облюдать особенности интонации основных типов предложений;</w:t>
            </w:r>
          </w:p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4"/>
                <w:szCs w:val="24"/>
              </w:rPr>
            </w:pPr>
            <w:r w:rsidRPr="004D6541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соблюдать правило отсутствия ударения на служебных словах   (артиклях, </w:t>
            </w:r>
            <w:r w:rsidRPr="004D65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союзах, предлогах)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 xml:space="preserve">корректно    произносить    предложения    с    </w:t>
            </w:r>
            <w:r w:rsidRPr="008906E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lastRenderedPageBreak/>
              <w:t>точки    зрения    их    ритмико-</w:t>
            </w:r>
            <w:r w:rsidRPr="008906E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интонационных особенностей.</w:t>
            </w:r>
          </w:p>
        </w:tc>
        <w:tc>
          <w:tcPr>
            <w:tcW w:w="4683" w:type="dxa"/>
          </w:tcPr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5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lastRenderedPageBreak/>
              <w:t xml:space="preserve">читать изучаемые слова по </w:t>
            </w:r>
            <w:r w:rsidRPr="004D65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lastRenderedPageBreak/>
              <w:t>транскрипции;</w:t>
            </w:r>
          </w:p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4"/>
                <w:szCs w:val="24"/>
              </w:rPr>
            </w:pP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писать транскрипцию отдельных звуков, сочетаний звуков по образцу.</w:t>
            </w:r>
          </w:p>
        </w:tc>
      </w:tr>
      <w:tr w:rsidR="004B03EE" w:rsidRPr="002E18AA" w:rsidTr="002D3F1E">
        <w:tc>
          <w:tcPr>
            <w:tcW w:w="9571" w:type="dxa"/>
            <w:gridSpan w:val="3"/>
          </w:tcPr>
          <w:p w:rsidR="004B03EE" w:rsidRPr="004D6541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</w:pPr>
            <w:r w:rsidRPr="004D6541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Лексическая сторона речи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Выпускник научится:</w:t>
            </w:r>
          </w:p>
        </w:tc>
        <w:tc>
          <w:tcPr>
            <w:tcW w:w="4683" w:type="dxa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распознавать и употреблять в речи изученные в пределах тематики начальной </w:t>
            </w:r>
            <w:r w:rsidRPr="008906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школы  лексические единицы (слова,   словосочетания,   оценочную лексику, </w:t>
            </w: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речевые клише), соблюдая лексические нормы;</w:t>
            </w: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узнавать простые словообразовательные элементы;</w:t>
            </w:r>
          </w:p>
          <w:p w:rsidR="004B03EE" w:rsidRPr="00684241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оперировать   в   процессе   общения  активной   лексикой  в   соответствии   с </w:t>
            </w:r>
            <w:r w:rsidRPr="00890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 задачей.</w:t>
            </w:r>
          </w:p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опираться на языковую догадку при восприятии интернациональных и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сложных слов в процессе чтения и аудирования;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составлять простые словари (в картинках, двуязычные) в соответствии с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поставленной учебной задачей, используя изучаемую в пределах тематики </w:t>
            </w:r>
            <w:r w:rsidRPr="00684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начальной школы лексику.</w:t>
            </w:r>
          </w:p>
        </w:tc>
      </w:tr>
      <w:tr w:rsidR="004B03EE" w:rsidRPr="002E18AA" w:rsidTr="002D3F1E">
        <w:tc>
          <w:tcPr>
            <w:tcW w:w="9571" w:type="dxa"/>
            <w:gridSpan w:val="3"/>
          </w:tcPr>
          <w:p w:rsidR="004B03EE" w:rsidRPr="008906E2" w:rsidRDefault="004B03EE" w:rsidP="002D3F1E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DF1D6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Грамматическая сторона речи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распознавать   и употреблять   в   речи      основные  коммуникативные   типы </w:t>
            </w:r>
            <w:r w:rsidRPr="008906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предложений,   общий и специальный вопросы,   утвердительные и отрицательные </w:t>
            </w:r>
            <w:r w:rsidRPr="00890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предложения;</w:t>
            </w: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узнавать сложносочинённые предложения с союзами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val="en-US"/>
              </w:rPr>
              <w:t>and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и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val="en-US"/>
              </w:rPr>
              <w:t>but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;</w:t>
            </w:r>
          </w:p>
          <w:p w:rsidR="004B03EE" w:rsidRPr="00684241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</w:p>
        </w:tc>
      </w:tr>
      <w:tr w:rsidR="004B03EE" w:rsidRPr="00E87F29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распознавать    и    употреблять    в    речи    изученные    существительные    с неопределённым/определённым/нулевым     артиклем,      в     единственном     и     во </w:t>
            </w: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множественном числе; притяжательный падеж существительных;   глаголы в   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Present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Past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Future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Simple</w:t>
            </w:r>
            <w:r w:rsidRPr="008906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; 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модальные глаголы 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can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may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must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; личные, притяжательные и </w:t>
            </w: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указательные     местоимения;     изученные     прилагательные     в     положительной, </w:t>
            </w:r>
            <w:r w:rsidRPr="008906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сравнительной, превосходной степенях; количественные (до 100) и порядковые (до </w:t>
            </w: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20) числительные; наиболее употребительные предлоги для выражения временных и </w:t>
            </w: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пространственных отношени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использовать в речи безличные предложения (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It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’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s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en-US"/>
              </w:rPr>
              <w:t>cold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. 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en-US"/>
              </w:rPr>
              <w:t xml:space="preserve">It’s 5 o'clock.  It’s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  <w:t xml:space="preserve">interesting.);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предложения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конструкцией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 xml:space="preserve"> there is/there are;</w:t>
            </w:r>
          </w:p>
          <w:p w:rsidR="004B03EE" w:rsidRPr="00EA2AD9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  <w:lang w:val="en-US"/>
              </w:rPr>
            </w:pP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EA2AD9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val="en-US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оперировать в речи неопределёнными местоимениями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  <w:lang w:val="en-US"/>
              </w:rPr>
              <w:t>some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  <w:lang w:val="en-US"/>
              </w:rPr>
              <w:t>any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 и их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производными (некоторые случаи употребления);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образовывать по правилу прилагательные в сравнительной и превосходной степенях и употреблять их в речи;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распознавать     в  тексте  и дифференцировать  слова  по  определённым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признакам   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lastRenderedPageBreak/>
              <w:t xml:space="preserve">(существительные,    прилагательные,    модальные/смысловые </w:t>
            </w:r>
            <w:r w:rsidRPr="00684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глаголы);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выражать своё отношение к действию при помощи модальных глаголов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  <w:lang w:val="en-US"/>
              </w:rPr>
              <w:t>should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  <w:lang w:val="en-US"/>
              </w:rPr>
              <w:t>have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  <w:lang w:val="en-US"/>
              </w:rPr>
              <w:t>to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</w:rPr>
              <w:t>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распознавать и употреблять в речи наиболее употребительные наречия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времени, степени и образа действия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(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en-US"/>
              </w:rPr>
              <w:t>today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en-US"/>
              </w:rPr>
              <w:t>yesterday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en-US"/>
              </w:rPr>
              <w:t>tomorrow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en-US"/>
              </w:rPr>
              <w:t>never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en-US"/>
              </w:rPr>
              <w:t>often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sometimes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;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much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very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little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well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slowly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  <w:lang w:val="en-US"/>
              </w:rPr>
              <w:t>quickly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>);</w:t>
            </w:r>
          </w:p>
        </w:tc>
      </w:tr>
      <w:tr w:rsidR="004B03EE" w:rsidRPr="002E18AA" w:rsidTr="002D3F1E">
        <w:tc>
          <w:tcPr>
            <w:tcW w:w="4888" w:type="dxa"/>
            <w:gridSpan w:val="2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683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 xml:space="preserve">узнавать в тексте и на слух, употреблять в речи в пределах тематики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начальной школы глаголы в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  <w:lang w:val="en-US"/>
              </w:rPr>
              <w:t>Present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  <w:lang w:val="en-US"/>
              </w:rPr>
              <w:t>Progressive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(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  <w:lang w:val="en-US"/>
              </w:rPr>
              <w:t>Continuous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), глагольные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конструкции типа: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like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reading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,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to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be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going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  <w:lang w:val="en-US"/>
              </w:rPr>
              <w:t>to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,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I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'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d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84241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like</w:t>
            </w:r>
          </w:p>
        </w:tc>
      </w:tr>
    </w:tbl>
    <w:p w:rsidR="004B03EE" w:rsidRDefault="004B03EE" w:rsidP="004B03E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4B03EE" w:rsidRPr="004D6541" w:rsidTr="002D3F1E">
        <w:tc>
          <w:tcPr>
            <w:tcW w:w="9854" w:type="dxa"/>
            <w:gridSpan w:val="2"/>
          </w:tcPr>
          <w:p w:rsidR="004B03EE" w:rsidRPr="004D6541" w:rsidRDefault="004B03EE" w:rsidP="002D3F1E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Социокультурная осведомлённость</w:t>
            </w:r>
          </w:p>
        </w:tc>
      </w:tr>
      <w:tr w:rsidR="004B03EE" w:rsidRPr="008906E2" w:rsidTr="002D3F1E">
        <w:tc>
          <w:tcPr>
            <w:tcW w:w="4927" w:type="dxa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Выпускник научится:</w:t>
            </w:r>
          </w:p>
        </w:tc>
        <w:tc>
          <w:tcPr>
            <w:tcW w:w="4927" w:type="dxa"/>
          </w:tcPr>
          <w:p w:rsidR="004B03EE" w:rsidRPr="008906E2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4B03EE" w:rsidRPr="008906E2" w:rsidTr="002D3F1E">
        <w:tc>
          <w:tcPr>
            <w:tcW w:w="4927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называть страны   изучаемого языка по-английски</w:t>
            </w:r>
          </w:p>
        </w:tc>
        <w:tc>
          <w:tcPr>
            <w:tcW w:w="4927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называть столицы стран изучаемого языка по-английски;</w:t>
            </w:r>
          </w:p>
        </w:tc>
      </w:tr>
      <w:tr w:rsidR="004B03EE" w:rsidRPr="008906E2" w:rsidTr="002D3F1E">
        <w:tc>
          <w:tcPr>
            <w:tcW w:w="4927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узнавать     некоторых     литературных     персонажей     известных     детских </w:t>
            </w: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произведений,    сюжеты   некоторых   популярных   сказок,    написанных    на </w:t>
            </w:r>
            <w:r w:rsidRPr="008906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изучаемом  языке,   небольшие  произведения  детского   фольклора  (стихов, </w:t>
            </w:r>
            <w:r w:rsidRPr="008906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песен);</w:t>
            </w:r>
          </w:p>
        </w:tc>
        <w:tc>
          <w:tcPr>
            <w:tcW w:w="4927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рассказывать о некоторых достопримечательностях стран изучаемого языка;</w:t>
            </w:r>
          </w:p>
          <w:p w:rsidR="004B03EE" w:rsidRPr="00684241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</w:p>
        </w:tc>
      </w:tr>
      <w:tr w:rsidR="004B03EE" w:rsidRPr="008906E2" w:rsidTr="002D3F1E">
        <w:tc>
          <w:tcPr>
            <w:tcW w:w="4927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 w:rsidRPr="008906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соблюдать элементарные нормы речевого и неречевого поведения, принятые в стране изучаемого языка, в учебно-речевых ситуациях.</w:t>
            </w:r>
          </w:p>
        </w:tc>
        <w:tc>
          <w:tcPr>
            <w:tcW w:w="4927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воспроизводить наизусть небольшие произведения детского фольклора (стихи,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песни) на английском языке;</w:t>
            </w:r>
          </w:p>
          <w:p w:rsidR="004B03EE" w:rsidRPr="00684241" w:rsidRDefault="004B03EE" w:rsidP="002D3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</w:p>
        </w:tc>
      </w:tr>
      <w:tr w:rsidR="004B03EE" w:rsidRPr="008906E2" w:rsidTr="002D3F1E">
        <w:tc>
          <w:tcPr>
            <w:tcW w:w="4927" w:type="dxa"/>
          </w:tcPr>
          <w:p w:rsidR="004B03EE" w:rsidRPr="008906E2" w:rsidRDefault="004B03EE" w:rsidP="002D3F1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3EE" w:rsidRPr="00684241" w:rsidRDefault="004B03EE" w:rsidP="002D3F1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</w:rPr>
            </w:pPr>
            <w:r w:rsidRPr="0068424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осуществлять поиск информации о стране изучаемого языка в соответствии с </w:t>
            </w:r>
            <w:r w:rsidRPr="00684241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поставленной учебной задачей в пределах тематики, изучаемой в начальной школе.</w:t>
            </w:r>
          </w:p>
        </w:tc>
      </w:tr>
    </w:tbl>
    <w:p w:rsidR="004B03EE" w:rsidRDefault="004B03EE" w:rsidP="004B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EE" w:rsidRPr="009B3AB7" w:rsidRDefault="004B03EE" w:rsidP="004B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B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9B3AB7"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</w:p>
    <w:p w:rsidR="004B03EE" w:rsidRDefault="004B03EE" w:rsidP="004B03E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Cs/>
        </w:rPr>
      </w:pPr>
      <w:r w:rsidRPr="003143AD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4B03EE" w:rsidRPr="003143AD" w:rsidRDefault="004B03EE" w:rsidP="004B03EE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Общее число часов: 68</w:t>
      </w:r>
      <w:r w:rsidRPr="00314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 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Знако</w:t>
      </w:r>
      <w:r w:rsidRPr="003143A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мство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(6ч)</w:t>
      </w:r>
      <w:r w:rsidRPr="003143A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Представление одноклассникам,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учителю: имя, возраст. Приветствие, прощание (с </w:t>
      </w:r>
      <w:r w:rsidRPr="003143A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использованием типичных фраз английского речевого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этикета).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(20ч)</w:t>
      </w: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Члены семьи, их имена, возраст.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Одежда, обувь, основные продукты питания. Цвета. Любимая еда.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Семейные праздники: день рождения; Новый год.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Подарки.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Мир моих увлечений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(5ч)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Мои любимые занятия. Спорт: любимые виды спорта, физзарядка. </w:t>
      </w:r>
      <w:r w:rsidRPr="003143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Персонажи любимых сказок.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Выходной день, каникулы: сафари парк, зоопарк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 и мои друзья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Имя, возраст, увлечения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/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хобби, где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живёт. Совместные занятия: делаем робота, играем в космонавтов, делаем зарядку, учимся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>фотографировать.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43A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Внешность: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название частей тела.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Письмо зарубежному другу по переписке.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Любимое домашнее животное: имя, возраст, любимая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>еда.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Моя школа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(3ч)</w:t>
      </w:r>
      <w:r w:rsidRPr="003143A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Классная комната, школьные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принадлежности, школьные кружки.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Мой дом/квартира/комната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названия комнат, предметы мебели и интерьера.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Моя деревня/мой город, моя улица.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>Страна/страны изучаемого языка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(3ч)</w:t>
      </w:r>
      <w:r w:rsidRPr="003143A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Общие сведения: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название, столицы Великобритании, США,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Австралии. 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Родная стра</w:t>
      </w:r>
      <w:r w:rsidRPr="003143A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(11ч)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Название, столица, родной город/деревня. Первые российские космонавты, </w:t>
      </w:r>
      <w:r w:rsidRPr="003143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первые полёты в космос.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Небольшие произведения детского фольклора на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английском языке (рифмовки, стихи, песни).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Некоторые формы речевого и неречевого этикета англоговорящих стран в ряде ситуаций общения (в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>школе, во время совместной игры, за столом, в зоопарке).</w:t>
      </w:r>
    </w:p>
    <w:p w:rsidR="004B03EE" w:rsidRDefault="004B03EE" w:rsidP="004B0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B03EE" w:rsidRPr="003143AD" w:rsidRDefault="004B03EE" w:rsidP="004B03EE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Общее число часов: 68</w:t>
      </w:r>
      <w:r w:rsidRPr="00314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 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(2 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новыми учениками в классе,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представление персонажей учебника и персонажей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детских произведений: имя, возраст. Приветствие, прощание (с использованием типичных фраз английского речевого этикета).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(7ч)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: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семьи, их имена, возраст,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увлечения/хобби, что умеют делать.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Мой день (обозначение времени, распорядок дня,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домашние обязанности). Покупки: разные магазины и продаваемые в них товары. Основные продукты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питания. Любимая еда.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Семейные праздники: день рождения, Новый год/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Рождество. Семейный отдых: путешествие,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транспорт. Подарки.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Мир моих увлечений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(9ч)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Мои любимые занятия: кто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что умеет делать (рисовать, петь, танцевать, играть на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музыкальных инструмент а, готовить). Виды спорта: активный отдых, спортивные игры.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Выходной день (в зоопарке, цирке, на ярмарке).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Каникулы: активный отдых.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Я и мои друзья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: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имя, возраст, увлечения/хобби, родной город, страна. Совместные занятия: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рисование, приготовление еды, школьный концерт,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прогулка в парке, про смотр телевизора.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Письмо зарубежному другу, отправленное по почте.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>Любимое домашнее животное: имя, возраст, что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любит есть, что умеет делать. Забота о домашнем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питомце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Моя школа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(4ч)</w:t>
      </w:r>
      <w:r w:rsidRPr="003143A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: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классная комната, учебные предметы,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расписание уроков, любимые школьные предметы, школьные принадлежности. Учебные занятия на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уроках. 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Мой дом/квартира/комната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названия комнат, их размеры ,предметы мебели и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интерьера.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Природа. Дикие и домашние животные. Дни недели,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месяцы. Погода.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Страна/страны изучаем ого языка и родная страна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(26ч)</w:t>
      </w:r>
      <w:r w:rsidRPr="003143A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Знакомство с Австралией: природ аи животный мир;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достопримечательности. Родная страна: Москва-столица, Санкт-Петербург,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Сочи — столица Олимпиады 2014 г.; название родного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города/деревни, его размеры.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Праздники: день св. Валентина,8 марта, День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национального единства(7ноября).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Литературные персонажи популярных детских книг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(имена героев книг). Небольшие произведения детского фольклора на английском я зыке (рифмовки, стихи, песни, сказки).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Некоторые формы речевого и неречевого этикета англоговорящих стран в ряде ситуаций общения (во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время совместной игры, поздравление с днём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рождения и благодарность за подарок, в магазине, о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погоде, разговор о поездке, о расписании уроков).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B03EE" w:rsidRDefault="004B03EE" w:rsidP="004B0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4B03EE" w:rsidRPr="003143AD" w:rsidRDefault="004B03EE" w:rsidP="004B03EE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Общее число часов: 68</w:t>
      </w:r>
      <w:r w:rsidRPr="00314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 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(3ч)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ребятами из разных стран в международном летнем лагере: имя, возраст ,страна,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национальность/гражданство.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Приветствие, прощание в устном общении и в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письмах, со взрослыми и сверстниками.</w:t>
      </w:r>
    </w:p>
    <w:p w:rsidR="004B03EE" w:rsidRPr="003143AD" w:rsidRDefault="004B03EE" w:rsidP="004B03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(11ч)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: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семьи, их имена, возраст,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внешность, черты характера, увлечения/хобби,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любимая еда. Профессии родителей.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Внешность человека.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Мой день и день моих друзей: распорядок дня,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домашние обязанности. Одежда, обувь, продукты питания (для путешествия)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Мир моих увлечений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Мои любимые занятия.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Компьютеры в нашей жизни. Профессии.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Мои любимые книги.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Каникулы: активный отдых, путешествия.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Я и мои друзья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(15ч)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: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имя, возраст, внешность, характер, </w:t>
      </w:r>
      <w:r w:rsidRPr="003143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увлечения/хобби. Совместные занятия: путешествия </w:t>
      </w:r>
      <w:r w:rsidRPr="003143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виды транспорта. Правила поведения в классе, на </w:t>
      </w:r>
      <w:r w:rsidRPr="003143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улице и т.д. </w:t>
      </w:r>
      <w:r w:rsidRPr="003143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Письмо зарубежному другу. Поздравление с днём </w:t>
      </w:r>
      <w:r w:rsidRPr="003143A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рождения, Рождеством, Новым годом. </w:t>
      </w:r>
      <w:r w:rsidRPr="003143A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Любимое домашнее животное: имя, возраст, цвет, </w:t>
      </w:r>
      <w:r w:rsidRPr="003143A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размер, характер, что умеет делать.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Моя школ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(4ч)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(10ч)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Природа. Любимое время года. Погода. Бережное отношение к природе. Дикие и домашние животные. Мир будущего.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Страна/страны изучаемого языка  и родная страна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(15ч)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Pr="003143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Знакомство с Великобританией: Лондон, названия главных достопримечательностей. Россия: природное разнообразие, животный мир, времена года и погода. Лондон и Москва. Викторина о Москве. Третьяковская галерея. Русский художник В.Васнецов. Небольшие произведения детского фольклора на английском я зыке (рифмовки, стихи, песни, сказки). Некоторые формы речевого</w:t>
      </w:r>
      <w:r w:rsidRPr="003143A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143A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и неречевого этикета англоговорящих стран в ряде ситуаций общения (в школе, в магазине, в совместной игре, во время путешествия, за столом, разговор с врачом).</w:t>
      </w:r>
    </w:p>
    <w:p w:rsidR="004B03EE" w:rsidRPr="003143AD" w:rsidRDefault="004B03EE" w:rsidP="004B03E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4B03EE" w:rsidRPr="00F3008A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B03EE" w:rsidRPr="00F3008A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3EE" w:rsidRPr="00F3008A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B03EE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Style w:val="a3"/>
        <w:tblpPr w:leftFromText="180" w:rightFromText="180" w:vertAnchor="text" w:horzAnchor="margin" w:tblpXSpec="right" w:tblpY="113"/>
        <w:tblW w:w="10065" w:type="dxa"/>
        <w:tblLayout w:type="fixed"/>
        <w:tblLook w:val="04A0"/>
      </w:tblPr>
      <w:tblGrid>
        <w:gridCol w:w="1242"/>
        <w:gridCol w:w="6804"/>
        <w:gridCol w:w="2019"/>
      </w:tblGrid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B03EE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Давайте говорить по-английски!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познакомимся!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Как зовут твоих друзей?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 могу читать по-английски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 знаю английский алфавит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А что у тебя есть?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 знаю много английских слов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Hellо! Здравствуй!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How are you?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What’s your name?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Бена. Ben’s family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Это что? What’s this? 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Is this your hat?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С Днём рождения, Джил! Нарру birthday, Jill! 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Цвета. Colours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улица. Our street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 spider in the bathroom.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 люблю улиток. I like snails.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Мне нравится  пицца. I like pizza.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Где же это? Where is it?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Сафари-парк. A safari park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I’m making a robot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Наша деревня. Our village.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Мы собираемся на Луну!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oon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стою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голове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I’m standing on my head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Друзья по переписке.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B164D8" w:rsidTr="002D3F1E">
        <w:tc>
          <w:tcPr>
            <w:tcW w:w="1242" w:type="dxa"/>
          </w:tcPr>
          <w:p w:rsidR="004B03EE" w:rsidRPr="00B164D8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4B03EE" w:rsidRPr="00B164D8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Улыбнитесь,  пожалуйста! Smile, please!</w:t>
            </w:r>
          </w:p>
        </w:tc>
        <w:tc>
          <w:tcPr>
            <w:tcW w:w="2019" w:type="dxa"/>
          </w:tcPr>
          <w:p w:rsidR="004B03EE" w:rsidRPr="00B164D8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EE" w:rsidRPr="00B164D8" w:rsidTr="002D3F1E">
        <w:tc>
          <w:tcPr>
            <w:tcW w:w="8046" w:type="dxa"/>
            <w:gridSpan w:val="2"/>
          </w:tcPr>
          <w:p w:rsidR="004B03EE" w:rsidRPr="004B03EE" w:rsidRDefault="004B03EE" w:rsidP="002D3F1E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</w:tcPr>
          <w:p w:rsidR="004B03EE" w:rsidRPr="004B03EE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4B03EE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3EE" w:rsidRPr="00F3008A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B03EE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Style w:val="a3"/>
        <w:tblpPr w:leftFromText="180" w:rightFromText="180" w:vertAnchor="text" w:horzAnchor="margin" w:tblpXSpec="right" w:tblpY="113"/>
        <w:tblW w:w="10065" w:type="dxa"/>
        <w:tblLayout w:type="fixed"/>
        <w:tblLook w:val="04A0"/>
      </w:tblPr>
      <w:tblGrid>
        <w:gridCol w:w="1242"/>
        <w:gridCol w:w="6804"/>
        <w:gridCol w:w="2019"/>
      </w:tblGrid>
      <w:tr w:rsidR="004B03EE" w:rsidRPr="00076553" w:rsidTr="002D3F1E">
        <w:trPr>
          <w:trHeight w:val="570"/>
        </w:trPr>
        <w:tc>
          <w:tcPr>
            <w:tcW w:w="1242" w:type="dxa"/>
            <w:vMerge w:val="restart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019" w:type="dxa"/>
            <w:vMerge w:val="restart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B03EE" w:rsidRPr="00076553" w:rsidTr="002D3F1E">
        <w:trPr>
          <w:trHeight w:val="276"/>
        </w:trPr>
        <w:tc>
          <w:tcPr>
            <w:tcW w:w="1242" w:type="dxa"/>
            <w:vMerge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B03EE" w:rsidRPr="00AF231F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Ben’s new friend. У Бена новый друг. 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At the swimming pool.  В плавательном бассейне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you spell it?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A project about Australia. Проект «Знакомимся с Австралией».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Our country. Наша страна. 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Shapes. Фигуры.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What can you do? Что ты умеешь делать?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It’s snowing! Снег идёт!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ride a bicycle?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А ты умеешь кататься на велосипеде?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Shopping!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Идём по магазинам! 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pancakes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! Давайте напечём блинов!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What time is it? Который сейчас час?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 xml:space="preserve">Let’s watch TV! Давай посмотрим  телевизор! 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At the fair. В парке аттракционов.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on holiday . Едем отдыхать. 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your  present.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подарок.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Letters. Письма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your favourite lesson?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Pets.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0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Adventure holidays. Активный отдых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3EE" w:rsidRPr="00076553" w:rsidTr="002D3F1E">
        <w:tc>
          <w:tcPr>
            <w:tcW w:w="1242" w:type="dxa"/>
          </w:tcPr>
          <w:p w:rsidR="004B03EE" w:rsidRPr="0007655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4B03EE" w:rsidRPr="0007655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Goodbye! До свидания!</w:t>
            </w:r>
          </w:p>
        </w:tc>
        <w:tc>
          <w:tcPr>
            <w:tcW w:w="2019" w:type="dxa"/>
          </w:tcPr>
          <w:p w:rsidR="004B03EE" w:rsidRPr="0007655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EE" w:rsidRPr="00076553" w:rsidTr="002D3F1E">
        <w:tc>
          <w:tcPr>
            <w:tcW w:w="8046" w:type="dxa"/>
            <w:gridSpan w:val="2"/>
          </w:tcPr>
          <w:p w:rsidR="004B03EE" w:rsidRPr="004B03EE" w:rsidRDefault="004B03EE" w:rsidP="002D3F1E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</w:tcPr>
          <w:p w:rsidR="004B03EE" w:rsidRPr="004B03EE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4B03EE" w:rsidRDefault="004B03EE" w:rsidP="004B03EE">
      <w:pPr>
        <w:tabs>
          <w:tab w:val="num" w:pos="0"/>
        </w:tabs>
        <w:spacing w:after="0" w:line="240" w:lineRule="auto"/>
        <w:jc w:val="center"/>
      </w:pPr>
    </w:p>
    <w:p w:rsidR="004B03EE" w:rsidRPr="004B03EE" w:rsidRDefault="004B03EE" w:rsidP="004B03E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4B03EE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Style w:val="a3"/>
        <w:tblpPr w:leftFromText="180" w:rightFromText="180" w:vertAnchor="text" w:horzAnchor="margin" w:tblpXSpec="right" w:tblpY="113"/>
        <w:tblW w:w="10065" w:type="dxa"/>
        <w:tblLayout w:type="fixed"/>
        <w:tblLook w:val="04A0"/>
      </w:tblPr>
      <w:tblGrid>
        <w:gridCol w:w="1242"/>
        <w:gridCol w:w="6804"/>
        <w:gridCol w:w="2019"/>
      </w:tblGrid>
      <w:tr w:rsidR="004B03EE" w:rsidRPr="009730D3" w:rsidTr="002D3F1E">
        <w:trPr>
          <w:trHeight w:val="570"/>
        </w:trPr>
        <w:tc>
          <w:tcPr>
            <w:tcW w:w="1242" w:type="dxa"/>
            <w:vMerge w:val="restart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019" w:type="dxa"/>
            <w:vMerge w:val="restart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B03EE" w:rsidRPr="009730D3" w:rsidTr="002D3F1E">
        <w:trPr>
          <w:trHeight w:val="276"/>
        </w:trPr>
        <w:tc>
          <w:tcPr>
            <w:tcW w:w="1242" w:type="dxa"/>
            <w:vMerge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New friends. Новые друзья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message on the computer.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Компьютерное послание.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rain forest.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дождевом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Pr="00AF2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know about rain forests?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know  about Russia?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Что ты знаешь о России?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Pr="00AF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Joseph</w:t>
            </w:r>
            <w:r w:rsidRPr="00AF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Alexander</w:t>
            </w:r>
            <w:r w:rsidRPr="00AF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AF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Джозефа Александера.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cr/>
              <w:t>city.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Столичный город.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Off we go! Едем!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Beano comes to the rescue.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Бино приходит на помощь.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Angel of the Forest.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Лесной ангел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shape in the mist. Призрак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тумане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painting on the wall.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стене.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message in the temple.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Послание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Mr Big?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мистер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r w:rsidRPr="0097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3EE" w:rsidRPr="009730D3" w:rsidTr="002D3F1E">
        <w:tc>
          <w:tcPr>
            <w:tcW w:w="1242" w:type="dxa"/>
          </w:tcPr>
          <w:p w:rsidR="004B03EE" w:rsidRPr="009730D3" w:rsidRDefault="004B03EE" w:rsidP="002D3F1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4B03EE" w:rsidRPr="009730D3" w:rsidRDefault="004B03EE" w:rsidP="002D3F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Going home. Возвращение домой.</w:t>
            </w:r>
          </w:p>
        </w:tc>
        <w:tc>
          <w:tcPr>
            <w:tcW w:w="2019" w:type="dxa"/>
          </w:tcPr>
          <w:p w:rsidR="004B03EE" w:rsidRPr="009730D3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3EE" w:rsidRPr="009730D3" w:rsidTr="002D3F1E">
        <w:tc>
          <w:tcPr>
            <w:tcW w:w="8046" w:type="dxa"/>
            <w:gridSpan w:val="2"/>
          </w:tcPr>
          <w:p w:rsidR="004B03EE" w:rsidRPr="004B03EE" w:rsidRDefault="004B03EE" w:rsidP="002D3F1E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</w:tcPr>
          <w:p w:rsidR="004B03EE" w:rsidRPr="004B03EE" w:rsidRDefault="004B03EE" w:rsidP="002D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E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4B03EE" w:rsidRDefault="004B03EE" w:rsidP="004B03E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4B03EE" w:rsidRDefault="004B03EE" w:rsidP="004B03E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4B03EE" w:rsidRDefault="004B03EE" w:rsidP="004B03E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4B03EE" w:rsidRDefault="004B03EE" w:rsidP="004B03E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4B03EE" w:rsidRDefault="004B03EE" w:rsidP="004B03E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</w:pPr>
    </w:p>
    <w:sectPr w:rsidR="004B03EE" w:rsidSect="000F5A3F">
      <w:footerReference w:type="default" r:id="rId8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0A" w:rsidRDefault="0000710A" w:rsidP="00A45844">
      <w:pPr>
        <w:spacing w:after="0" w:line="240" w:lineRule="auto"/>
      </w:pPr>
      <w:r>
        <w:separator/>
      </w:r>
    </w:p>
  </w:endnote>
  <w:endnote w:type="continuationSeparator" w:id="1">
    <w:p w:rsidR="0000710A" w:rsidRDefault="0000710A" w:rsidP="00A4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3F" w:rsidRDefault="000071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0A" w:rsidRDefault="0000710A" w:rsidP="00A45844">
      <w:pPr>
        <w:spacing w:after="0" w:line="240" w:lineRule="auto"/>
      </w:pPr>
      <w:r>
        <w:separator/>
      </w:r>
    </w:p>
  </w:footnote>
  <w:footnote w:type="continuationSeparator" w:id="1">
    <w:p w:rsidR="0000710A" w:rsidRDefault="0000710A" w:rsidP="00A4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6C536E"/>
    <w:lvl w:ilvl="0">
      <w:numFmt w:val="bullet"/>
      <w:lvlText w:val="*"/>
      <w:lvlJc w:val="left"/>
    </w:lvl>
  </w:abstractNum>
  <w:abstractNum w:abstractNumId="1">
    <w:nsid w:val="030D2884"/>
    <w:multiLevelType w:val="singleLevel"/>
    <w:tmpl w:val="1ED89EB0"/>
    <w:lvl w:ilvl="0">
      <w:start w:val="10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BD10262"/>
    <w:multiLevelType w:val="multilevel"/>
    <w:tmpl w:val="163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465A8"/>
    <w:multiLevelType w:val="multilevel"/>
    <w:tmpl w:val="4D08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B5387"/>
    <w:multiLevelType w:val="multilevel"/>
    <w:tmpl w:val="5344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82BB4"/>
    <w:multiLevelType w:val="singleLevel"/>
    <w:tmpl w:val="94367BA0"/>
    <w:lvl w:ilvl="0">
      <w:start w:val="2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11560"/>
    <w:multiLevelType w:val="singleLevel"/>
    <w:tmpl w:val="4BC68312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26B650F3"/>
    <w:multiLevelType w:val="singleLevel"/>
    <w:tmpl w:val="6FAED7F6"/>
    <w:lvl w:ilvl="0">
      <w:start w:val="1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61B61"/>
    <w:multiLevelType w:val="multilevel"/>
    <w:tmpl w:val="FF5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6551A"/>
    <w:multiLevelType w:val="multilevel"/>
    <w:tmpl w:val="F81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F73A5"/>
    <w:multiLevelType w:val="multilevel"/>
    <w:tmpl w:val="AFE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E500E"/>
    <w:multiLevelType w:val="multilevel"/>
    <w:tmpl w:val="D43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304E"/>
    <w:multiLevelType w:val="multilevel"/>
    <w:tmpl w:val="B26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C08E3"/>
    <w:multiLevelType w:val="multilevel"/>
    <w:tmpl w:val="57E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54309"/>
    <w:multiLevelType w:val="multilevel"/>
    <w:tmpl w:val="E5F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B131D"/>
    <w:multiLevelType w:val="singleLevel"/>
    <w:tmpl w:val="086EC6E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4BCB6B79"/>
    <w:multiLevelType w:val="multilevel"/>
    <w:tmpl w:val="809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719C"/>
    <w:multiLevelType w:val="multilevel"/>
    <w:tmpl w:val="843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41A05"/>
    <w:multiLevelType w:val="multilevel"/>
    <w:tmpl w:val="D430D9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0">
    <w:nsid w:val="55403EC6"/>
    <w:multiLevelType w:val="singleLevel"/>
    <w:tmpl w:val="0ADCE0FE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03DE8"/>
    <w:multiLevelType w:val="multilevel"/>
    <w:tmpl w:val="7BE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F1E10"/>
    <w:multiLevelType w:val="multilevel"/>
    <w:tmpl w:val="EB3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3">
    <w:nsid w:val="7C005534"/>
    <w:multiLevelType w:val="multilevel"/>
    <w:tmpl w:val="E504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462D6C"/>
    <w:multiLevelType w:val="hybridMultilevel"/>
    <w:tmpl w:val="31A0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40"/>
  </w:num>
  <w:num w:numId="4">
    <w:abstractNumId w:val="26"/>
  </w:num>
  <w:num w:numId="5">
    <w:abstractNumId w:val="20"/>
  </w:num>
  <w:num w:numId="6">
    <w:abstractNumId w:val="16"/>
  </w:num>
  <w:num w:numId="7">
    <w:abstractNumId w:val="5"/>
  </w:num>
  <w:num w:numId="8">
    <w:abstractNumId w:val="24"/>
  </w:num>
  <w:num w:numId="9">
    <w:abstractNumId w:val="18"/>
  </w:num>
  <w:num w:numId="10">
    <w:abstractNumId w:val="29"/>
  </w:num>
  <w:num w:numId="11">
    <w:abstractNumId w:val="15"/>
  </w:num>
  <w:num w:numId="12">
    <w:abstractNumId w:val="23"/>
  </w:num>
  <w:num w:numId="13">
    <w:abstractNumId w:val="28"/>
  </w:num>
  <w:num w:numId="14">
    <w:abstractNumId w:val="17"/>
  </w:num>
  <w:num w:numId="15">
    <w:abstractNumId w:val="36"/>
  </w:num>
  <w:num w:numId="16">
    <w:abstractNumId w:val="7"/>
  </w:num>
  <w:num w:numId="17">
    <w:abstractNumId w:val="10"/>
  </w:num>
  <w:num w:numId="18">
    <w:abstractNumId w:val="13"/>
  </w:num>
  <w:num w:numId="19">
    <w:abstractNumId w:val="32"/>
  </w:num>
  <w:num w:numId="20">
    <w:abstractNumId w:val="9"/>
  </w:num>
  <w:num w:numId="21">
    <w:abstractNumId w:val="19"/>
  </w:num>
  <w:num w:numId="22">
    <w:abstractNumId w:val="44"/>
  </w:num>
  <w:num w:numId="23">
    <w:abstractNumId w:val="21"/>
  </w:num>
  <w:num w:numId="24">
    <w:abstractNumId w:val="37"/>
  </w:num>
  <w:num w:numId="25">
    <w:abstractNumId w:val="14"/>
  </w:num>
  <w:num w:numId="26">
    <w:abstractNumId w:val="34"/>
  </w:num>
  <w:num w:numId="27">
    <w:abstractNumId w:val="27"/>
  </w:num>
  <w:num w:numId="28">
    <w:abstractNumId w:val="39"/>
  </w:num>
  <w:num w:numId="29">
    <w:abstractNumId w:val="2"/>
  </w:num>
  <w:num w:numId="30">
    <w:abstractNumId w:val="38"/>
  </w:num>
  <w:num w:numId="31">
    <w:abstractNumId w:val="41"/>
  </w:num>
  <w:num w:numId="32">
    <w:abstractNumId w:val="33"/>
  </w:num>
  <w:num w:numId="33">
    <w:abstractNumId w:val="31"/>
  </w:num>
  <w:num w:numId="34">
    <w:abstractNumId w:val="22"/>
  </w:num>
  <w:num w:numId="35">
    <w:abstractNumId w:val="3"/>
  </w:num>
  <w:num w:numId="36">
    <w:abstractNumId w:val="4"/>
  </w:num>
  <w:num w:numId="37">
    <w:abstractNumId w:val="42"/>
  </w:num>
  <w:num w:numId="38">
    <w:abstractNumId w:val="35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  <w:num w:numId="41">
    <w:abstractNumId w:val="11"/>
  </w:num>
  <w:num w:numId="42">
    <w:abstractNumId w:val="30"/>
  </w:num>
  <w:num w:numId="43">
    <w:abstractNumId w:val="1"/>
  </w:num>
  <w:num w:numId="44">
    <w:abstractNumId w:val="12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1F4"/>
    <w:rsid w:val="0000710A"/>
    <w:rsid w:val="00052A13"/>
    <w:rsid w:val="003708EF"/>
    <w:rsid w:val="004B03EE"/>
    <w:rsid w:val="005674E2"/>
    <w:rsid w:val="007C31F4"/>
    <w:rsid w:val="008C0406"/>
    <w:rsid w:val="00987053"/>
    <w:rsid w:val="00A45844"/>
    <w:rsid w:val="00AC4AD4"/>
    <w:rsid w:val="00B51F86"/>
    <w:rsid w:val="00B817CD"/>
    <w:rsid w:val="00C76EAA"/>
    <w:rsid w:val="00DA6D8E"/>
    <w:rsid w:val="00E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C3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7C31F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C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3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B03E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2020-09-15T12:57:00Z</dcterms:created>
  <dcterms:modified xsi:type="dcterms:W3CDTF">2020-09-15T12:57:00Z</dcterms:modified>
</cp:coreProperties>
</file>