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EA" w:rsidRPr="00F650AB" w:rsidRDefault="005551B6" w:rsidP="00D90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 Федерального</w:t>
      </w:r>
      <w:r w:rsidR="00D904EA" w:rsidRPr="00F650AB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04EA" w:rsidRPr="00F650AB">
        <w:rPr>
          <w:rFonts w:ascii="Times New Roman" w:hAnsi="Times New Roman" w:cs="Times New Roman"/>
          <w:b/>
          <w:sz w:val="28"/>
          <w:szCs w:val="28"/>
        </w:rPr>
        <w:t xml:space="preserve"> от 29.12.2012 года №273-ФЗ «Об образовании в Российской Федерации»</w:t>
      </w:r>
    </w:p>
    <w:p w:rsidR="00D904EA" w:rsidRPr="00F650AB" w:rsidRDefault="00D904EA" w:rsidP="00D90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Учебники, учебные пособия, рабочие тетради, лыжи выдаются школьникам бесплатно</w:t>
      </w:r>
      <w:r w:rsidRPr="00F650AB">
        <w:rPr>
          <w:rFonts w:ascii="Times New Roman" w:eastAsia="Times New Roman" w:hAnsi="Times New Roman" w:cs="Times New Roman"/>
          <w:sz w:val="28"/>
          <w:szCs w:val="28"/>
        </w:rPr>
        <w:br/>
        <w:t>Согласно ст. 35 Закона ученикам государственных и муниципальных школ бесплатно выдаются учебники, учебные пособия, а также учебно-методические материалы, необходимые для получения образования в пределах ФГОС. Школа обеспечивается такими учебниками и пособиями за счет бюджетных ассигнований. Бесплатными для учащихся являются и учебники в электронной форме.</w:t>
      </w:r>
      <w:r w:rsidRPr="00F650AB">
        <w:rPr>
          <w:rFonts w:ascii="Times New Roman" w:eastAsia="Times New Roman" w:hAnsi="Times New Roman" w:cs="Times New Roman"/>
          <w:sz w:val="28"/>
          <w:szCs w:val="28"/>
        </w:rPr>
        <w:br/>
        <w:t>Если речь идет об учебниках и пособиях для каких-либо углубленных занятий, выходящих за рамки ФГОС, или о платных занятиях (например, кружках), то в таком случае школа вправе предложить родителям приобрести их за свой счет.</w:t>
      </w:r>
      <w:r w:rsidRPr="00F650AB">
        <w:rPr>
          <w:rFonts w:ascii="Times New Roman" w:eastAsia="Times New Roman" w:hAnsi="Times New Roman" w:cs="Times New Roman"/>
          <w:sz w:val="28"/>
          <w:szCs w:val="28"/>
        </w:rPr>
        <w:br/>
        <w:t>Относительно рабочих тетрадей Министр образования О.Ю. Васильева еще в 2016 году в ходе Всероссийского родительского собрания четко обозначила позицию ведомства: «</w:t>
      </w:r>
      <w:r w:rsidRPr="00F650AB">
        <w:rPr>
          <w:rFonts w:ascii="Times New Roman" w:eastAsia="Times New Roman" w:hAnsi="Times New Roman" w:cs="Times New Roman"/>
          <w:color w:val="0000FF"/>
          <w:sz w:val="28"/>
          <w:szCs w:val="28"/>
        </w:rPr>
        <w:t>Если школа включает тетрадь в обязательный перечень, то она должна его обеспечить, других вариантов быть не может. Волюнтаризм здесь не допускается</w:t>
      </w:r>
      <w:r w:rsidRPr="00F650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04EA" w:rsidRPr="00F650AB" w:rsidRDefault="00D904EA" w:rsidP="00D904EA">
      <w:pPr>
        <w:pStyle w:val="a3"/>
        <w:jc w:val="both"/>
        <w:rPr>
          <w:sz w:val="28"/>
          <w:szCs w:val="28"/>
        </w:rPr>
      </w:pPr>
      <w:r w:rsidRPr="00F650AB">
        <w:rPr>
          <w:rStyle w:val="a4"/>
          <w:i/>
          <w:iCs/>
          <w:sz w:val="28"/>
          <w:szCs w:val="28"/>
        </w:rPr>
        <w:t>Срок службы учебников определяется ФГОС и физическим износом</w:t>
      </w:r>
      <w:r w:rsidRPr="00F650AB">
        <w:rPr>
          <w:sz w:val="28"/>
          <w:szCs w:val="28"/>
          <w:highlight w:val="yellow"/>
        </w:rPr>
        <w:br/>
        <w:t xml:space="preserve">Нормативные правовые документы не определяют сроки использования учебников и учебных пособий. Срок действия учебников – это срок действия ФГОС общего образования, по которому учебник прошел экспертизу, и физический износ учебников. Если руководствоваться письмом </w:t>
      </w:r>
      <w:proofErr w:type="spellStart"/>
      <w:r w:rsidRPr="00F650AB">
        <w:rPr>
          <w:sz w:val="28"/>
          <w:szCs w:val="28"/>
          <w:highlight w:val="yellow"/>
        </w:rPr>
        <w:t>Минобрнауки</w:t>
      </w:r>
      <w:proofErr w:type="spellEnd"/>
      <w:r w:rsidRPr="00F650AB">
        <w:rPr>
          <w:sz w:val="28"/>
          <w:szCs w:val="28"/>
          <w:highlight w:val="yellow"/>
        </w:rPr>
        <w:t xml:space="preserve"> РФ от 24 апреля 2014 </w:t>
      </w:r>
      <w:bookmarkStart w:id="0" w:name="_GoBack"/>
      <w:bookmarkEnd w:id="0"/>
      <w:r w:rsidRPr="00F650AB">
        <w:rPr>
          <w:sz w:val="28"/>
          <w:szCs w:val="28"/>
          <w:highlight w:val="yellow"/>
        </w:rPr>
        <w:t xml:space="preserve">года № 08-548, то школы вправе в течение </w:t>
      </w:r>
      <w:r w:rsidRPr="00F650AB">
        <w:rPr>
          <w:b/>
          <w:sz w:val="28"/>
          <w:szCs w:val="28"/>
          <w:highlight w:val="yellow"/>
        </w:rPr>
        <w:t>5 лет</w:t>
      </w:r>
      <w:r w:rsidRPr="00F650AB">
        <w:rPr>
          <w:sz w:val="28"/>
          <w:szCs w:val="28"/>
          <w:highlight w:val="yellow"/>
        </w:rPr>
        <w:t xml:space="preserve"> применять ранее приобретенные учебники. Поэтому учебники надо беречь, т.к. не всем ученикам достанутся новые.</w:t>
      </w:r>
    </w:p>
    <w:p w:rsidR="00D904EA" w:rsidRPr="00F650AB" w:rsidRDefault="00D904EA" w:rsidP="00D904EA">
      <w:pPr>
        <w:pStyle w:val="a3"/>
        <w:jc w:val="both"/>
        <w:rPr>
          <w:sz w:val="28"/>
          <w:szCs w:val="28"/>
        </w:rPr>
      </w:pPr>
      <w:r w:rsidRPr="00F650AB">
        <w:rPr>
          <w:rStyle w:val="a4"/>
          <w:i/>
          <w:iCs/>
          <w:sz w:val="28"/>
          <w:szCs w:val="28"/>
        </w:rPr>
        <w:t>Если ученик потерял или испортил учебник – родителям придется возмещать ущерб</w:t>
      </w:r>
      <w:proofErr w:type="gramStart"/>
      <w:r w:rsidRPr="00F650AB">
        <w:rPr>
          <w:sz w:val="28"/>
          <w:szCs w:val="28"/>
        </w:rPr>
        <w:br/>
        <w:t>Е</w:t>
      </w:r>
      <w:proofErr w:type="gramEnd"/>
      <w:r w:rsidRPr="00F650AB">
        <w:rPr>
          <w:sz w:val="28"/>
          <w:szCs w:val="28"/>
        </w:rPr>
        <w:t>сли ученик потерял (испортил) учебник из школьной библиотеки, то, согласно правилам пользования библиотеками (Федеральный закон от 29.12.1994 г. N 78-ФЗ «О библиотечном деле») и локальному акту школы, причин</w:t>
      </w:r>
      <w:r w:rsidR="00015BA9">
        <w:rPr>
          <w:sz w:val="28"/>
          <w:szCs w:val="28"/>
        </w:rPr>
        <w:t>енный ущерб следует компенсировать</w:t>
      </w:r>
      <w:r w:rsidRPr="00F650AB">
        <w:rPr>
          <w:sz w:val="28"/>
          <w:szCs w:val="28"/>
        </w:rPr>
        <w:t xml:space="preserve"> в размере, установленном правилами пользования библиотекой (например, деньгами или аналогичной книгой). Кроме того, за утрату или порчу школьного учебника ученику могут грозить и меры дисциплинарного взыскания, если это определено Уставом школы.</w:t>
      </w:r>
    </w:p>
    <w:p w:rsidR="005A0D7C" w:rsidRDefault="005A0D7C"/>
    <w:sectPr w:rsidR="005A0D7C" w:rsidSect="00E8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4EA"/>
    <w:rsid w:val="00015BA9"/>
    <w:rsid w:val="005551B6"/>
    <w:rsid w:val="005A0D7C"/>
    <w:rsid w:val="00D904EA"/>
    <w:rsid w:val="00E8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0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2020-02-25T08:52:00Z</dcterms:created>
  <dcterms:modified xsi:type="dcterms:W3CDTF">2020-03-04T05:19:00Z</dcterms:modified>
</cp:coreProperties>
</file>